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3AAC" w14:textId="77777777" w:rsidR="009144B5" w:rsidRDefault="009144B5">
      <w:pPr>
        <w:pStyle w:val="Textoindependiente"/>
        <w:spacing w:before="3"/>
        <w:ind w:left="0"/>
        <w:rPr>
          <w:rFonts w:ascii="Times New Roman"/>
          <w:sz w:val="15"/>
        </w:rPr>
      </w:pPr>
    </w:p>
    <w:p w14:paraId="75C08716" w14:textId="77777777" w:rsidR="009144B5" w:rsidRDefault="009144B5">
      <w:pPr>
        <w:rPr>
          <w:rFonts w:ascii="Times New Roman"/>
          <w:sz w:val="15"/>
        </w:rPr>
        <w:sectPr w:rsidR="009144B5" w:rsidSect="008A0F1D">
          <w:headerReference w:type="default" r:id="rId7"/>
          <w:type w:val="continuous"/>
          <w:pgSz w:w="11910" w:h="16840"/>
          <w:pgMar w:top="1460" w:right="0" w:bottom="280" w:left="1460" w:header="301" w:footer="720" w:gutter="0"/>
          <w:pgNumType w:start="1"/>
          <w:cols w:space="720"/>
        </w:sectPr>
      </w:pPr>
    </w:p>
    <w:p w14:paraId="760B5671" w14:textId="77777777" w:rsidR="009144B5" w:rsidRDefault="00000000">
      <w:pPr>
        <w:pStyle w:val="Ttulo1"/>
        <w:spacing w:before="137"/>
        <w:ind w:left="3641" w:right="404" w:hanging="3171"/>
      </w:pP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IMPEDIMENTOS,</w:t>
      </w:r>
      <w:r>
        <w:rPr>
          <w:spacing w:val="-4"/>
        </w:rPr>
        <w:t xml:space="preserve"> </w:t>
      </w:r>
      <w:r>
        <w:t>PROHIBICIONES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INCOMPATIBILIDADES</w:t>
      </w:r>
      <w:r>
        <w:rPr>
          <w:spacing w:val="-52"/>
        </w:rPr>
        <w:t xml:space="preserve"> </w:t>
      </w:r>
      <w:r>
        <w:t>DEL/LA</w:t>
      </w:r>
      <w:r>
        <w:rPr>
          <w:spacing w:val="1"/>
        </w:rPr>
        <w:t xml:space="preserve"> </w:t>
      </w:r>
      <w:r>
        <w:t>POSTULANTE</w:t>
      </w:r>
    </w:p>
    <w:p w14:paraId="2C002C35" w14:textId="77777777" w:rsidR="009144B5" w:rsidRDefault="009144B5">
      <w:pPr>
        <w:pStyle w:val="Textoindependiente"/>
        <w:ind w:left="0"/>
        <w:rPr>
          <w:rFonts w:ascii="Arial"/>
          <w:b/>
          <w:sz w:val="22"/>
        </w:rPr>
      </w:pPr>
    </w:p>
    <w:p w14:paraId="1DACAA2C" w14:textId="77777777" w:rsidR="009144B5" w:rsidRDefault="009144B5">
      <w:pPr>
        <w:pStyle w:val="Textoindependiente"/>
        <w:spacing w:before="11"/>
        <w:ind w:left="0"/>
        <w:rPr>
          <w:rFonts w:ascii="Arial"/>
          <w:b/>
          <w:sz w:val="21"/>
        </w:rPr>
      </w:pPr>
    </w:p>
    <w:p w14:paraId="04092750" w14:textId="77777777" w:rsidR="009144B5" w:rsidRDefault="00000000">
      <w:pPr>
        <w:pStyle w:val="Textoindependiente"/>
        <w:ind w:left="100"/>
        <w:jc w:val="both"/>
      </w:pPr>
      <w:r>
        <w:t xml:space="preserve">Yo,………………..………………………………………………………identificado(a)    </w:t>
      </w:r>
      <w:r>
        <w:rPr>
          <w:spacing w:val="21"/>
        </w:rPr>
        <w:t xml:space="preserve"> </w:t>
      </w:r>
      <w:r>
        <w:t xml:space="preserve">con     </w:t>
      </w:r>
      <w:r>
        <w:rPr>
          <w:spacing w:val="16"/>
        </w:rPr>
        <w:t xml:space="preserve"> </w:t>
      </w:r>
      <w:r>
        <w:t>D.N.I.</w:t>
      </w:r>
    </w:p>
    <w:p w14:paraId="6E35ECEB" w14:textId="77777777" w:rsidR="009144B5" w:rsidRDefault="00000000">
      <w:pPr>
        <w:pStyle w:val="Textoindependiente"/>
        <w:tabs>
          <w:tab w:val="left" w:leader="dot" w:pos="9250"/>
        </w:tabs>
        <w:spacing w:before="115"/>
        <w:ind w:left="100"/>
        <w:jc w:val="both"/>
      </w:pPr>
      <w:r>
        <w:t>….…..……………,</w:t>
      </w:r>
      <w:r>
        <w:rPr>
          <w:spacing w:val="109"/>
        </w:rPr>
        <w:t xml:space="preserve"> </w:t>
      </w:r>
      <w:r>
        <w:t>domiciliado(a)</w:t>
      </w:r>
      <w:r>
        <w:rPr>
          <w:spacing w:val="108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</w:p>
    <w:p w14:paraId="25CEF0CE" w14:textId="797FAC17" w:rsidR="009144B5" w:rsidRDefault="00000000">
      <w:pPr>
        <w:pStyle w:val="Textoindependiente"/>
        <w:spacing w:before="116" w:line="360" w:lineRule="auto"/>
        <w:ind w:left="100" w:right="38"/>
        <w:jc w:val="both"/>
      </w:pPr>
      <w:r>
        <w:t>postulante al Proceso de Selección de Vocales del Tribunal de Solución de Controversias y Atención de</w:t>
      </w:r>
      <w:r>
        <w:rPr>
          <w:spacing w:val="-53"/>
        </w:rPr>
        <w:t xml:space="preserve"> </w:t>
      </w:r>
      <w:r>
        <w:t>Reclamos N° 001-202</w:t>
      </w:r>
      <w:r w:rsidR="00772F08">
        <w:t>4</w:t>
      </w:r>
      <w:r>
        <w:t>-TSC-OSITRAN del Organismo Supervisor de la Inversión en Infraestructura de</w:t>
      </w:r>
      <w:r>
        <w:rPr>
          <w:spacing w:val="1"/>
        </w:rPr>
        <w:t xml:space="preserve"> </w:t>
      </w:r>
      <w:r>
        <w:t>Transporte de Uso Público - Ositrán, al amparo del Principio de Veracidad señalado en el numeral 1.7</w:t>
      </w:r>
      <w:r>
        <w:rPr>
          <w:spacing w:val="1"/>
        </w:rPr>
        <w:t xml:space="preserve"> </w:t>
      </w:r>
      <w:r>
        <w:t>del artículo IV del Título Preliminar y lo dispuesto en el artículo 42° de la Ley N° 27444, Ley del</w:t>
      </w:r>
      <w:r>
        <w:rPr>
          <w:spacing w:val="1"/>
        </w:rPr>
        <w:t xml:space="preserve"> </w:t>
      </w:r>
      <w:r>
        <w:t>Procedimiento Administrativo General, modificado por el Decreto Legislativo N° 1272, declaro bajo</w:t>
      </w:r>
      <w:r>
        <w:rPr>
          <w:spacing w:val="1"/>
        </w:rPr>
        <w:t xml:space="preserve"> </w:t>
      </w:r>
      <w:r>
        <w:t>juramento:</w:t>
      </w:r>
    </w:p>
    <w:p w14:paraId="0EF8C503" w14:textId="77777777" w:rsidR="009144B5" w:rsidRDefault="009144B5">
      <w:pPr>
        <w:pStyle w:val="Textoindependiente"/>
        <w:ind w:left="0"/>
        <w:rPr>
          <w:sz w:val="30"/>
        </w:rPr>
      </w:pPr>
    </w:p>
    <w:p w14:paraId="78AAC413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46"/>
        <w:jc w:val="both"/>
        <w:rPr>
          <w:sz w:val="20"/>
        </w:rPr>
      </w:pPr>
      <w:r>
        <w:rPr>
          <w:sz w:val="20"/>
        </w:rPr>
        <w:t>No ser titular de más del uno por ciento (1%) de acciones o participaciones de empresas</w:t>
      </w:r>
      <w:r>
        <w:rPr>
          <w:spacing w:val="1"/>
          <w:sz w:val="20"/>
        </w:rPr>
        <w:t xml:space="preserve"> </w:t>
      </w:r>
      <w:r>
        <w:rPr>
          <w:sz w:val="20"/>
        </w:rPr>
        <w:t>vinculadas a las actividades materia de competencia de cada Organismo Regulador. Asimismo,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los directores, representantes legales o apoderados, empleados, asesores o consultores de tales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entidades.</w:t>
      </w:r>
    </w:p>
    <w:p w14:paraId="4A3111C0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47"/>
        <w:jc w:val="both"/>
        <w:rPr>
          <w:sz w:val="20"/>
        </w:rPr>
      </w:pP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haber</w:t>
      </w:r>
      <w:r>
        <w:rPr>
          <w:spacing w:val="-11"/>
          <w:sz w:val="20"/>
        </w:rPr>
        <w:t xml:space="preserve"> </w:t>
      </w:r>
      <w:r>
        <w:rPr>
          <w:sz w:val="20"/>
        </w:rPr>
        <w:t>sido</w:t>
      </w:r>
      <w:r>
        <w:rPr>
          <w:spacing w:val="-12"/>
          <w:sz w:val="20"/>
        </w:rPr>
        <w:t xml:space="preserve"> </w:t>
      </w:r>
      <w:r>
        <w:rPr>
          <w:sz w:val="20"/>
        </w:rPr>
        <w:t>sancionado/a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destitución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marco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proceso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delito</w:t>
      </w:r>
      <w:r>
        <w:rPr>
          <w:spacing w:val="-53"/>
          <w:sz w:val="20"/>
        </w:rPr>
        <w:t xml:space="preserve"> </w:t>
      </w:r>
      <w:r>
        <w:rPr>
          <w:sz w:val="20"/>
        </w:rPr>
        <w:t>doloso.</w:t>
      </w:r>
    </w:p>
    <w:p w14:paraId="5782CE89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haber</w:t>
      </w:r>
      <w:r>
        <w:rPr>
          <w:spacing w:val="-10"/>
          <w:sz w:val="20"/>
        </w:rPr>
        <w:t xml:space="preserve"> </w:t>
      </w:r>
      <w:r>
        <w:rPr>
          <w:sz w:val="20"/>
        </w:rPr>
        <w:t>sido</w:t>
      </w:r>
      <w:r>
        <w:rPr>
          <w:spacing w:val="-9"/>
          <w:sz w:val="20"/>
        </w:rPr>
        <w:t xml:space="preserve"> </w:t>
      </w:r>
      <w:r>
        <w:rPr>
          <w:sz w:val="20"/>
        </w:rPr>
        <w:t>inhabilitado/a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sentencia</w:t>
      </w:r>
      <w:r>
        <w:rPr>
          <w:spacing w:val="-10"/>
          <w:sz w:val="20"/>
        </w:rPr>
        <w:t xml:space="preserve"> </w:t>
      </w:r>
      <w:r>
        <w:rPr>
          <w:sz w:val="20"/>
        </w:rPr>
        <w:t>judicial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Congreso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República.</w:t>
      </w:r>
    </w:p>
    <w:p w14:paraId="503A4B2A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3" w:line="360" w:lineRule="auto"/>
        <w:ind w:right="44"/>
        <w:jc w:val="both"/>
        <w:rPr>
          <w:sz w:val="20"/>
        </w:rPr>
      </w:pPr>
      <w:r>
        <w:rPr>
          <w:sz w:val="20"/>
        </w:rPr>
        <w:t>No ser director/a, gerente y representante de personas jurídicas declaradas judicialmente en</w:t>
      </w:r>
      <w:r>
        <w:rPr>
          <w:spacing w:val="1"/>
          <w:sz w:val="20"/>
        </w:rPr>
        <w:t xml:space="preserve"> </w:t>
      </w:r>
      <w:r>
        <w:rPr>
          <w:sz w:val="20"/>
        </w:rPr>
        <w:t>quiebra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las personas declaradas insolventes.</w:t>
      </w:r>
    </w:p>
    <w:p w14:paraId="67626B96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right="38"/>
        <w:jc w:val="both"/>
        <w:rPr>
          <w:sz w:val="20"/>
        </w:rPr>
      </w:pPr>
      <w:r>
        <w:rPr>
          <w:sz w:val="20"/>
        </w:rPr>
        <w:t>No haber prestado servicios a las entidades reguladas o haber mantenido con ellas 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servicios,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modalidad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año</w:t>
      </w:r>
      <w:r>
        <w:rPr>
          <w:spacing w:val="-5"/>
          <w:sz w:val="20"/>
        </w:rPr>
        <w:t xml:space="preserve"> </w:t>
      </w:r>
      <w:r>
        <w:rPr>
          <w:sz w:val="20"/>
        </w:rPr>
        <w:t>anterior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designación,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única</w:t>
      </w:r>
      <w:r>
        <w:rPr>
          <w:spacing w:val="-2"/>
          <w:sz w:val="20"/>
        </w:rPr>
        <w:t xml:space="preserve"> </w:t>
      </w:r>
      <w:r>
        <w:rPr>
          <w:sz w:val="20"/>
        </w:rPr>
        <w:t>excepción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sólo</w:t>
      </w:r>
      <w:r>
        <w:rPr>
          <w:spacing w:val="-2"/>
          <w:sz w:val="20"/>
        </w:rPr>
        <w:t xml:space="preserve"> </w:t>
      </w:r>
      <w:r>
        <w:rPr>
          <w:sz w:val="20"/>
        </w:rPr>
        <w:t>tuvieron la</w:t>
      </w:r>
      <w:r>
        <w:rPr>
          <w:spacing w:val="-2"/>
          <w:sz w:val="20"/>
        </w:rPr>
        <w:t xml:space="preserve"> </w:t>
      </w:r>
      <w:r>
        <w:rPr>
          <w:sz w:val="20"/>
        </w:rPr>
        <w:t>calidad de usuarios.</w:t>
      </w:r>
    </w:p>
    <w:p w14:paraId="45C657D2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Miembro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Directivo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Organismo</w:t>
      </w:r>
      <w:r>
        <w:rPr>
          <w:spacing w:val="-1"/>
          <w:sz w:val="20"/>
        </w:rPr>
        <w:t xml:space="preserve"> </w:t>
      </w:r>
      <w:r>
        <w:rPr>
          <w:sz w:val="20"/>
        </w:rPr>
        <w:t>Regulador</w:t>
      </w:r>
      <w:r>
        <w:rPr>
          <w:spacing w:val="-2"/>
          <w:sz w:val="20"/>
        </w:rPr>
        <w:t xml:space="preserve"> </w:t>
      </w:r>
      <w:r>
        <w:rPr>
          <w:sz w:val="20"/>
        </w:rPr>
        <w:t>simultáneamente.</w:t>
      </w:r>
    </w:p>
    <w:p w14:paraId="6523F691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6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encontrarme</w:t>
      </w:r>
      <w:r>
        <w:rPr>
          <w:spacing w:val="-3"/>
          <w:sz w:val="20"/>
        </w:rPr>
        <w:t xml:space="preserve"> </w:t>
      </w:r>
      <w:r>
        <w:rPr>
          <w:sz w:val="20"/>
        </w:rPr>
        <w:t>impedido de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goce 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civiles.</w:t>
      </w:r>
    </w:p>
    <w:p w14:paraId="2FB70C5E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3" w:line="360" w:lineRule="auto"/>
        <w:ind w:right="48"/>
        <w:rPr>
          <w:sz w:val="20"/>
        </w:rPr>
      </w:pP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encontrarme</w:t>
      </w:r>
      <w:r>
        <w:rPr>
          <w:spacing w:val="13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ejercicio</w:t>
      </w:r>
      <w:r>
        <w:rPr>
          <w:spacing w:val="13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perfil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posición</w:t>
      </w:r>
      <w:r>
        <w:rPr>
          <w:spacing w:val="2"/>
          <w:sz w:val="20"/>
        </w:rPr>
        <w:t xml:space="preserve"> </w:t>
      </w:r>
      <w:r>
        <w:rPr>
          <w:sz w:val="20"/>
        </w:rPr>
        <w:t>convocada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desempeñar</w:t>
      </w:r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pública.</w:t>
      </w:r>
    </w:p>
    <w:p w14:paraId="1C623703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poseer</w:t>
      </w:r>
      <w:r>
        <w:rPr>
          <w:spacing w:val="-3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"/>
          <w:sz w:val="20"/>
        </w:rPr>
        <w:t xml:space="preserve"> </w:t>
      </w:r>
      <w:r>
        <w:rPr>
          <w:sz w:val="20"/>
        </w:rPr>
        <w:t>penales,</w:t>
      </w:r>
      <w:r>
        <w:rPr>
          <w:spacing w:val="-4"/>
          <w:sz w:val="20"/>
        </w:rPr>
        <w:t xml:space="preserve"> </w:t>
      </w:r>
      <w:r>
        <w:rPr>
          <w:sz w:val="20"/>
        </w:rPr>
        <w:t>policiales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4"/>
          <w:sz w:val="20"/>
        </w:rPr>
        <w:t xml:space="preserve"> </w:t>
      </w:r>
      <w:r>
        <w:rPr>
          <w:sz w:val="20"/>
        </w:rPr>
        <w:t>judiciales.</w:t>
      </w:r>
    </w:p>
    <w:p w14:paraId="7EE51ECA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15"/>
        <w:ind w:hanging="361"/>
        <w:rPr>
          <w:sz w:val="20"/>
        </w:rPr>
      </w:pP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registrar</w:t>
      </w:r>
      <w:r>
        <w:rPr>
          <w:spacing w:val="27"/>
          <w:sz w:val="20"/>
        </w:rPr>
        <w:t xml:space="preserve"> </w:t>
      </w:r>
      <w:r>
        <w:rPr>
          <w:sz w:val="20"/>
        </w:rPr>
        <w:t>sanción</w:t>
      </w:r>
      <w:r>
        <w:rPr>
          <w:spacing w:val="26"/>
          <w:sz w:val="20"/>
        </w:rPr>
        <w:t xml:space="preserve"> </w:t>
      </w:r>
      <w:r>
        <w:rPr>
          <w:sz w:val="20"/>
        </w:rPr>
        <w:t>vigente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Nacional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Sanciones</w:t>
      </w:r>
      <w:r>
        <w:rPr>
          <w:spacing w:val="27"/>
          <w:sz w:val="20"/>
        </w:rPr>
        <w:t xml:space="preserve"> </w:t>
      </w:r>
      <w:r>
        <w:rPr>
          <w:sz w:val="20"/>
        </w:rPr>
        <w:t>contra</w:t>
      </w:r>
      <w:r>
        <w:rPr>
          <w:spacing w:val="29"/>
          <w:sz w:val="20"/>
        </w:rPr>
        <w:t xml:space="preserve"> </w:t>
      </w:r>
      <w:r>
        <w:rPr>
          <w:sz w:val="20"/>
        </w:rPr>
        <w:t>Servidores</w:t>
      </w:r>
      <w:r>
        <w:rPr>
          <w:spacing w:val="27"/>
          <w:sz w:val="20"/>
        </w:rPr>
        <w:t xml:space="preserve"> </w:t>
      </w:r>
      <w:r>
        <w:rPr>
          <w:sz w:val="20"/>
        </w:rPr>
        <w:t>Civiles</w:t>
      </w:r>
    </w:p>
    <w:p w14:paraId="36DB2E22" w14:textId="77777777" w:rsidR="009144B5" w:rsidRDefault="00000000">
      <w:pPr>
        <w:pStyle w:val="Ttulo1"/>
      </w:pPr>
      <w:r>
        <w:t>(RNSSC).</w:t>
      </w:r>
    </w:p>
    <w:p w14:paraId="1185A6D8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17"/>
        <w:ind w:hanging="361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haber</w:t>
      </w:r>
      <w:r>
        <w:rPr>
          <w:spacing w:val="7"/>
          <w:sz w:val="20"/>
        </w:rPr>
        <w:t xml:space="preserve"> </w:t>
      </w:r>
      <w:r>
        <w:rPr>
          <w:sz w:val="20"/>
        </w:rPr>
        <w:t>sido</w:t>
      </w:r>
      <w:r>
        <w:rPr>
          <w:spacing w:val="6"/>
          <w:sz w:val="20"/>
        </w:rPr>
        <w:t xml:space="preserve"> </w:t>
      </w:r>
      <w:r>
        <w:rPr>
          <w:sz w:val="20"/>
        </w:rPr>
        <w:t>condenado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sentencia</w:t>
      </w:r>
      <w:r>
        <w:rPr>
          <w:spacing w:val="6"/>
          <w:sz w:val="20"/>
        </w:rPr>
        <w:t xml:space="preserve"> </w:t>
      </w:r>
      <w:r>
        <w:rPr>
          <w:sz w:val="20"/>
        </w:rPr>
        <w:t>firme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delitos</w:t>
      </w:r>
      <w:r>
        <w:rPr>
          <w:spacing w:val="7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Ley</w:t>
      </w:r>
      <w:r>
        <w:rPr>
          <w:spacing w:val="7"/>
          <w:sz w:val="20"/>
        </w:rPr>
        <w:t xml:space="preserve"> </w:t>
      </w:r>
      <w:r>
        <w:rPr>
          <w:sz w:val="20"/>
        </w:rPr>
        <w:t>N°</w:t>
      </w:r>
      <w:r>
        <w:rPr>
          <w:spacing w:val="6"/>
          <w:sz w:val="20"/>
        </w:rPr>
        <w:t xml:space="preserve"> </w:t>
      </w:r>
      <w:r>
        <w:rPr>
          <w:sz w:val="20"/>
        </w:rPr>
        <w:t>30794,</w:t>
      </w:r>
    </w:p>
    <w:p w14:paraId="4F5E73CD" w14:textId="77777777" w:rsidR="009144B5" w:rsidRDefault="00000000">
      <w:pPr>
        <w:pStyle w:val="Textoindependiente"/>
        <w:spacing w:before="115"/>
      </w:pP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 como</w:t>
      </w:r>
      <w:r>
        <w:rPr>
          <w:spacing w:val="-1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prestar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</w:t>
      </w:r>
    </w:p>
    <w:p w14:paraId="758D5650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tener</w:t>
      </w:r>
      <w:r>
        <w:rPr>
          <w:spacing w:val="-1"/>
          <w:sz w:val="20"/>
        </w:rPr>
        <w:t xml:space="preserve"> </w:t>
      </w:r>
      <w:r>
        <w:rPr>
          <w:sz w:val="20"/>
        </w:rPr>
        <w:t>condena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terrorismo,</w:t>
      </w:r>
      <w:r>
        <w:rPr>
          <w:spacing w:val="-3"/>
          <w:sz w:val="20"/>
        </w:rPr>
        <w:t xml:space="preserve"> </w:t>
      </w:r>
      <w:r>
        <w:rPr>
          <w:sz w:val="20"/>
        </w:rPr>
        <w:t>apología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delito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terrorismo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delitos.</w:t>
      </w:r>
    </w:p>
    <w:p w14:paraId="4A3528E8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3"/>
        <w:ind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haber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sancionado,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participado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involucrado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actos de</w:t>
      </w:r>
      <w:r>
        <w:rPr>
          <w:spacing w:val="-2"/>
          <w:sz w:val="20"/>
        </w:rPr>
        <w:t xml:space="preserve"> </w:t>
      </w:r>
      <w:r>
        <w:rPr>
          <w:sz w:val="20"/>
        </w:rPr>
        <w:t>soborno.</w:t>
      </w:r>
    </w:p>
    <w:p w14:paraId="746F3135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16" w:line="360" w:lineRule="auto"/>
        <w:ind w:right="38"/>
        <w:jc w:val="both"/>
        <w:rPr>
          <w:sz w:val="20"/>
        </w:rPr>
      </w:pPr>
      <w:r>
        <w:rPr>
          <w:sz w:val="20"/>
        </w:rPr>
        <w:t xml:space="preserve">No me encuentro inscrito en el “Registro de Deudores Alimentarios Morosos” </w:t>
      </w:r>
      <w:r>
        <w:rPr>
          <w:rFonts w:ascii="Arial" w:hAnsi="Arial"/>
          <w:b/>
          <w:sz w:val="20"/>
        </w:rPr>
        <w:t xml:space="preserve">(REDAM) </w:t>
      </w:r>
      <w:r>
        <w:rPr>
          <w:sz w:val="20"/>
        </w:rPr>
        <w:t>a que</w:t>
      </w:r>
      <w:r>
        <w:rPr>
          <w:spacing w:val="1"/>
          <w:sz w:val="20"/>
        </w:rPr>
        <w:t xml:space="preserve"> </w:t>
      </w:r>
      <w:r>
        <w:rPr>
          <w:sz w:val="20"/>
        </w:rPr>
        <w:t>hace</w:t>
      </w:r>
      <w:r>
        <w:rPr>
          <w:spacing w:val="-6"/>
          <w:sz w:val="20"/>
        </w:rPr>
        <w:t xml:space="preserve"> </w:t>
      </w:r>
      <w:r>
        <w:rPr>
          <w:sz w:val="20"/>
        </w:rPr>
        <w:t>referencia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28970,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Deudores</w:t>
      </w:r>
      <w:r>
        <w:rPr>
          <w:spacing w:val="-1"/>
          <w:sz w:val="20"/>
        </w:rPr>
        <w:t xml:space="preserve"> </w:t>
      </w:r>
      <w:r>
        <w:rPr>
          <w:sz w:val="20"/>
        </w:rPr>
        <w:t>Alimentarios</w:t>
      </w:r>
      <w:r>
        <w:rPr>
          <w:spacing w:val="-4"/>
          <w:sz w:val="20"/>
        </w:rPr>
        <w:t xml:space="preserve"> </w:t>
      </w:r>
      <w:r>
        <w:rPr>
          <w:sz w:val="20"/>
        </w:rPr>
        <w:t>Morosos,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Reglamento,</w:t>
      </w:r>
      <w:r>
        <w:rPr>
          <w:spacing w:val="-3"/>
          <w:sz w:val="20"/>
        </w:rPr>
        <w:t xml:space="preserve"> </w:t>
      </w:r>
      <w:r>
        <w:rPr>
          <w:sz w:val="20"/>
        </w:rPr>
        <w:t>aprobado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Supremo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002-2007-JUS,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encuentra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la 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Consejo Ejecutivo</w:t>
      </w:r>
      <w:r>
        <w:rPr>
          <w:spacing w:val="1"/>
          <w:sz w:val="20"/>
        </w:rPr>
        <w:t xml:space="preserve"> </w:t>
      </w:r>
      <w:r>
        <w:rPr>
          <w:sz w:val="20"/>
        </w:rPr>
        <w:t>del Poder Judicial</w:t>
      </w:r>
    </w:p>
    <w:p w14:paraId="68BFB1CB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43"/>
        <w:jc w:val="both"/>
        <w:rPr>
          <w:sz w:val="20"/>
        </w:rPr>
      </w:pPr>
      <w:r>
        <w:rPr>
          <w:sz w:val="20"/>
        </w:rPr>
        <w:t>Además, tendré en consideración los impedimentos comprendidos en la Ley Nº 31564, Ley 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Mitigación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Conflicto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Intereses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acceso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salida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</w:t>
      </w:r>
      <w:r>
        <w:rPr>
          <w:spacing w:val="-53"/>
          <w:sz w:val="20"/>
        </w:rPr>
        <w:t xml:space="preserve"> </w:t>
      </w:r>
      <w:r>
        <w:rPr>
          <w:sz w:val="20"/>
        </w:rPr>
        <w:t>Público, Decreto</w:t>
      </w:r>
      <w:r>
        <w:rPr>
          <w:spacing w:val="-1"/>
          <w:sz w:val="20"/>
        </w:rPr>
        <w:t xml:space="preserve"> </w:t>
      </w:r>
      <w:r>
        <w:rPr>
          <w:sz w:val="20"/>
        </w:rPr>
        <w:t>supremo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082-2023-PCM,</w:t>
      </w:r>
      <w:r>
        <w:rPr>
          <w:spacing w:val="-1"/>
          <w:sz w:val="20"/>
        </w:rPr>
        <w:t xml:space="preserve"> </w:t>
      </w:r>
      <w:r>
        <w:rPr>
          <w:sz w:val="20"/>
        </w:rPr>
        <w:t>Decreto Supremo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aprueba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</w:p>
    <w:p w14:paraId="1D14962F" w14:textId="77777777" w:rsidR="009144B5" w:rsidRDefault="00000000">
      <w:pPr>
        <w:pStyle w:val="Textoindependiente"/>
        <w:spacing w:before="4"/>
        <w:ind w:left="0"/>
        <w:rPr>
          <w:sz w:val="9"/>
        </w:rPr>
      </w:pPr>
      <w:r>
        <w:br w:type="column"/>
      </w:r>
    </w:p>
    <w:p w14:paraId="3467BC84" w14:textId="77777777" w:rsidR="009144B5" w:rsidRDefault="009144B5">
      <w:pPr>
        <w:spacing w:line="216" w:lineRule="auto"/>
        <w:rPr>
          <w:sz w:val="8"/>
        </w:rPr>
        <w:sectPr w:rsidR="009144B5" w:rsidSect="008A0F1D">
          <w:type w:val="continuous"/>
          <w:pgSz w:w="11910" w:h="16840"/>
          <w:pgMar w:top="1460" w:right="0" w:bottom="280" w:left="1460" w:header="720" w:footer="720" w:gutter="0"/>
          <w:cols w:num="2" w:space="720" w:equalWidth="0">
            <w:col w:w="9354" w:space="145"/>
            <w:col w:w="951"/>
          </w:cols>
        </w:sectPr>
      </w:pPr>
    </w:p>
    <w:p w14:paraId="0AB7F66A" w14:textId="77777777" w:rsidR="009144B5" w:rsidRDefault="00000000">
      <w:pPr>
        <w:pStyle w:val="Textoindependiente"/>
        <w:spacing w:before="82" w:line="360" w:lineRule="auto"/>
        <w:ind w:right="1141"/>
        <w:jc w:val="both"/>
      </w:pPr>
      <w:r>
        <w:lastRenderedPageBreak/>
        <w:t>la Ley N° 31564, Ley de prevención y mitigación del conflicto de intereses en el acceso y salida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</w:t>
      </w:r>
    </w:p>
    <w:p w14:paraId="4E74E78B" w14:textId="77777777" w:rsidR="009144B5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2" w:line="360" w:lineRule="auto"/>
        <w:ind w:right="1135"/>
        <w:jc w:val="both"/>
        <w:rPr>
          <w:sz w:val="20"/>
        </w:rPr>
      </w:pPr>
      <w:r>
        <w:rPr>
          <w:sz w:val="20"/>
        </w:rPr>
        <w:t>Soy responsable de la veracidad de todos los documentos e información que presento para</w:t>
      </w:r>
      <w:r>
        <w:rPr>
          <w:spacing w:val="1"/>
          <w:sz w:val="20"/>
        </w:rPr>
        <w:t xml:space="preserve"> </w:t>
      </w:r>
      <w:r>
        <w:rPr>
          <w:sz w:val="20"/>
        </w:rPr>
        <w:t>efectos del presente proceso de contratación. De verificarse que la información es falsa, acepto</w:t>
      </w:r>
      <w:r>
        <w:rPr>
          <w:spacing w:val="-53"/>
          <w:sz w:val="20"/>
        </w:rPr>
        <w:t xml:space="preserve"> </w:t>
      </w:r>
      <w:r>
        <w:rPr>
          <w:sz w:val="20"/>
        </w:rPr>
        <w:t>expresamente que el Organismo Supervisor de la Inversión en Infraestructura de Transporte de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Uso Público – Ositrán proceda al retiro automático de mi postulación, sin perjuicio de las acciones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correspondan.</w:t>
      </w:r>
    </w:p>
    <w:p w14:paraId="75E3B1AF" w14:textId="77777777" w:rsidR="009144B5" w:rsidRDefault="009144B5">
      <w:pPr>
        <w:pStyle w:val="Textoindependiente"/>
        <w:ind w:left="0"/>
        <w:rPr>
          <w:sz w:val="22"/>
        </w:rPr>
      </w:pPr>
    </w:p>
    <w:p w14:paraId="3B247FE2" w14:textId="77777777" w:rsidR="009144B5" w:rsidRDefault="009144B5">
      <w:pPr>
        <w:pStyle w:val="Textoindependiente"/>
        <w:ind w:left="0"/>
        <w:rPr>
          <w:sz w:val="22"/>
        </w:rPr>
      </w:pPr>
    </w:p>
    <w:p w14:paraId="024ADDF1" w14:textId="77777777" w:rsidR="009144B5" w:rsidRDefault="009144B5">
      <w:pPr>
        <w:pStyle w:val="Textoindependiente"/>
        <w:spacing w:before="4"/>
        <w:ind w:left="0"/>
        <w:rPr>
          <w:sz w:val="26"/>
        </w:rPr>
      </w:pPr>
    </w:p>
    <w:p w14:paraId="0D311C0E" w14:textId="77777777" w:rsidR="009144B5" w:rsidRDefault="00000000">
      <w:pPr>
        <w:pStyle w:val="Textoindependiente"/>
        <w:spacing w:line="360" w:lineRule="auto"/>
        <w:ind w:left="167" w:right="1136"/>
        <w:jc w:val="both"/>
      </w:pPr>
      <w:r>
        <w:t>Declaro además que tengo pleno conocimiento de las normas que se mencionan en esta Declaración</w:t>
      </w:r>
      <w:r>
        <w:rPr>
          <w:spacing w:val="1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ratifico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proporcionada,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veracidad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manifestado</w:t>
      </w:r>
      <w:r>
        <w:rPr>
          <w:spacing w:val="-3"/>
        </w:rPr>
        <w:t xml:space="preserve"> </w:t>
      </w:r>
      <w:r>
        <w:t>dará</w:t>
      </w:r>
      <w:r>
        <w:rPr>
          <w:spacing w:val="-53"/>
        </w:rPr>
        <w:t xml:space="preserve"> </w:t>
      </w:r>
      <w:r>
        <w:t>lugar a las sanciones y responsabilidades administrativas y judiciales, conforme a lo dispuesto en la</w:t>
      </w:r>
      <w:r>
        <w:rPr>
          <w:spacing w:val="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vigente.</w:t>
      </w:r>
    </w:p>
    <w:p w14:paraId="300DECBA" w14:textId="22F5B4AF" w:rsidR="009144B5" w:rsidRDefault="00000000">
      <w:pPr>
        <w:pStyle w:val="Textoindependiente"/>
        <w:spacing w:before="121"/>
        <w:ind w:left="5067"/>
        <w:jc w:val="both"/>
      </w:pPr>
      <w:r>
        <w:t>Lima,</w:t>
      </w:r>
      <w:r>
        <w:rPr>
          <w:spacing w:val="-4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 del</w:t>
      </w:r>
      <w:r>
        <w:rPr>
          <w:spacing w:val="50"/>
        </w:rPr>
        <w:t xml:space="preserve"> </w:t>
      </w:r>
      <w:r>
        <w:t>202</w:t>
      </w:r>
      <w:r w:rsidR="00CF6ACE">
        <w:t>4</w:t>
      </w:r>
    </w:p>
    <w:p w14:paraId="213F696A" w14:textId="77777777" w:rsidR="009144B5" w:rsidRDefault="009144B5">
      <w:pPr>
        <w:pStyle w:val="Textoindependiente"/>
        <w:ind w:left="0"/>
        <w:rPr>
          <w:sz w:val="22"/>
        </w:rPr>
      </w:pPr>
    </w:p>
    <w:p w14:paraId="18BBC789" w14:textId="77777777" w:rsidR="009144B5" w:rsidRDefault="009144B5">
      <w:pPr>
        <w:pStyle w:val="Textoindependiente"/>
        <w:spacing w:before="10"/>
        <w:ind w:left="0"/>
        <w:rPr>
          <w:sz w:val="17"/>
        </w:rPr>
      </w:pPr>
    </w:p>
    <w:p w14:paraId="76E2A18E" w14:textId="77777777" w:rsidR="009144B5" w:rsidRDefault="00000000">
      <w:pPr>
        <w:pStyle w:val="Textoindependiente"/>
        <w:ind w:left="3233" w:right="4265"/>
        <w:jc w:val="center"/>
      </w:pPr>
      <w:r>
        <w:t>………………..……………………</w:t>
      </w:r>
    </w:p>
    <w:p w14:paraId="6F5CB16B" w14:textId="77777777" w:rsidR="009144B5" w:rsidRDefault="00000000">
      <w:pPr>
        <w:pStyle w:val="Ttulo1"/>
        <w:spacing w:before="116"/>
        <w:ind w:left="3232" w:right="4265"/>
        <w:jc w:val="center"/>
      </w:pPr>
      <w:r>
        <w:t>Firma</w:t>
      </w:r>
      <w:r>
        <w:rPr>
          <w:spacing w:val="-5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Postulante</w:t>
      </w:r>
    </w:p>
    <w:p w14:paraId="520F3C99" w14:textId="77777777" w:rsidR="009144B5" w:rsidRDefault="00000000">
      <w:pPr>
        <w:pStyle w:val="Textoindependiente"/>
        <w:spacing w:before="116"/>
        <w:ind w:left="3231" w:right="4265"/>
        <w:jc w:val="center"/>
      </w:pPr>
      <w:r>
        <w:t>DNI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……………….</w:t>
      </w:r>
    </w:p>
    <w:sectPr w:rsidR="009144B5">
      <w:pgSz w:w="11910" w:h="16840"/>
      <w:pgMar w:top="1460" w:right="0" w:bottom="280" w:left="1460" w:header="3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07C8" w14:textId="77777777" w:rsidR="008A0F1D" w:rsidRDefault="008A0F1D">
      <w:r>
        <w:separator/>
      </w:r>
    </w:p>
  </w:endnote>
  <w:endnote w:type="continuationSeparator" w:id="0">
    <w:p w14:paraId="5C78A0CB" w14:textId="77777777" w:rsidR="008A0F1D" w:rsidRDefault="008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FD7B" w14:textId="77777777" w:rsidR="008A0F1D" w:rsidRDefault="008A0F1D">
      <w:r>
        <w:separator/>
      </w:r>
    </w:p>
  </w:footnote>
  <w:footnote w:type="continuationSeparator" w:id="0">
    <w:p w14:paraId="01EF4DED" w14:textId="77777777" w:rsidR="008A0F1D" w:rsidRDefault="008A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F513" w14:textId="713B1B29" w:rsidR="009144B5" w:rsidRDefault="00772F08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16BAC0BD" wp14:editId="6E3B3A5E">
              <wp:simplePos x="0" y="0"/>
              <wp:positionH relativeFrom="page">
                <wp:posOffset>1478280</wp:posOffset>
              </wp:positionH>
              <wp:positionV relativeFrom="page">
                <wp:posOffset>228600</wp:posOffset>
              </wp:positionV>
              <wp:extent cx="5318125" cy="557530"/>
              <wp:effectExtent l="0" t="0" r="0" b="0"/>
              <wp:wrapNone/>
              <wp:docPr id="6968173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12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0986F" w14:textId="77777777" w:rsidR="009144B5" w:rsidRDefault="00000000">
                          <w:pPr>
                            <w:pStyle w:val="Textoindependiente"/>
                            <w:spacing w:line="222" w:lineRule="exact"/>
                            <w:ind w:left="9" w:right="9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“Decenio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Igualdad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Oportunidades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Mujeres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Hombres”</w:t>
                          </w:r>
                        </w:p>
                        <w:p w14:paraId="625BB4D2" w14:textId="77777777" w:rsidR="00772F08" w:rsidRPr="00772F08" w:rsidRDefault="00772F08" w:rsidP="00772F0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t>“</w:t>
                          </w:r>
                          <w:r w:rsidRPr="00772F0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  <w:p w14:paraId="1D04B43E" w14:textId="5F9E98E0" w:rsidR="009144B5" w:rsidRPr="00772F08" w:rsidRDefault="009144B5" w:rsidP="00772F08">
                          <w:pPr>
                            <w:pStyle w:val="Textoindependiente"/>
                            <w:spacing w:line="243" w:lineRule="exact"/>
                            <w:ind w:left="8" w:right="9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C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4pt;margin-top:18pt;width:418.75pt;height:43.9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" filled="f" stroked="f">
              <v:textbox inset="0,0,0,0">
                <w:txbxContent>
                  <w:p w14:paraId="25A0986F" w14:textId="77777777" w:rsidR="009144B5" w:rsidRDefault="00000000">
                    <w:pPr>
                      <w:pStyle w:val="Textoindependiente"/>
                      <w:spacing w:line="222" w:lineRule="exact"/>
                      <w:ind w:left="9" w:right="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“Decenio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Igualdad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Oportunidades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para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Mujeres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Hombres”</w:t>
                    </w:r>
                  </w:p>
                  <w:p w14:paraId="625BB4D2" w14:textId="77777777" w:rsidR="00772F08" w:rsidRPr="00772F08" w:rsidRDefault="00772F08" w:rsidP="00772F0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>
                      <w:t>“</w:t>
                    </w:r>
                    <w:r w:rsidRPr="00772F0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Año del Bicentenario, de la consolidación de nuestra Independencia, y de la conmemoración de las heroicas batallas de Junín y Ayacucho”</w:t>
                    </w:r>
                  </w:p>
                  <w:p w14:paraId="1D04B43E" w14:textId="5F9E98E0" w:rsidR="009144B5" w:rsidRPr="00772F08" w:rsidRDefault="009144B5" w:rsidP="00772F08">
                    <w:pPr>
                      <w:pStyle w:val="Textoindependiente"/>
                      <w:spacing w:line="243" w:lineRule="exact"/>
                      <w:ind w:left="8" w:right="9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5680" behindDoc="1" locked="0" layoutInCell="1" allowOverlap="1" wp14:anchorId="42FE4046" wp14:editId="2EF49360">
          <wp:simplePos x="0" y="0"/>
          <wp:positionH relativeFrom="page">
            <wp:posOffset>253529</wp:posOffset>
          </wp:positionH>
          <wp:positionV relativeFrom="page">
            <wp:posOffset>191147</wp:posOffset>
          </wp:positionV>
          <wp:extent cx="1516938" cy="520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6938" cy="52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77C68A76" wp14:editId="730C48AD">
              <wp:simplePos x="0" y="0"/>
              <wp:positionH relativeFrom="page">
                <wp:posOffset>971550</wp:posOffset>
              </wp:positionH>
              <wp:positionV relativeFrom="page">
                <wp:posOffset>802005</wp:posOffset>
              </wp:positionV>
              <wp:extent cx="5759450" cy="0"/>
              <wp:effectExtent l="0" t="0" r="0" b="0"/>
              <wp:wrapNone/>
              <wp:docPr id="28018426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3167D" id="Line 2" o:spid="_x0000_s1026" style="position:absolute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pt,63.15pt" to="530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" strokecolor="#4471c4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5B03"/>
    <w:multiLevelType w:val="hybridMultilevel"/>
    <w:tmpl w:val="BD74C410"/>
    <w:lvl w:ilvl="0" w:tplc="36387380">
      <w:start w:val="1"/>
      <w:numFmt w:val="lowerLetter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B8CE246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2" w:tplc="2654E3E8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F1FAB91C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4" w:tplc="E98C57E0">
      <w:numFmt w:val="bullet"/>
      <w:lvlText w:val="•"/>
      <w:lvlJc w:val="left"/>
      <w:pPr>
        <w:ind w:left="4233" w:hanging="360"/>
      </w:pPr>
      <w:rPr>
        <w:rFonts w:hint="default"/>
        <w:lang w:val="es-ES" w:eastAsia="en-US" w:bidi="ar-SA"/>
      </w:rPr>
    </w:lvl>
    <w:lvl w:ilvl="5" w:tplc="C60E83EE"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 w:tplc="E97CF944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 w:tplc="670233D6">
      <w:numFmt w:val="bullet"/>
      <w:lvlText w:val="•"/>
      <w:lvlJc w:val="left"/>
      <w:pPr>
        <w:ind w:left="6793" w:hanging="360"/>
      </w:pPr>
      <w:rPr>
        <w:rFonts w:hint="default"/>
        <w:lang w:val="es-ES" w:eastAsia="en-US" w:bidi="ar-SA"/>
      </w:rPr>
    </w:lvl>
    <w:lvl w:ilvl="8" w:tplc="08AACB1C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</w:abstractNum>
  <w:num w:numId="1" w16cid:durableId="160931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B5"/>
    <w:rsid w:val="00772F08"/>
    <w:rsid w:val="008A0F1D"/>
    <w:rsid w:val="009144B5"/>
    <w:rsid w:val="00C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9225B"/>
  <w15:docId w15:val="{1ECC13A6-007C-4F78-B97C-421FA51E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8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2F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F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2F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F0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Carolina Leyva Herrera</dc:creator>
  <cp:lastModifiedBy>Josefina Peña C.</cp:lastModifiedBy>
  <cp:revision>2</cp:revision>
  <dcterms:created xsi:type="dcterms:W3CDTF">2024-02-26T15:23:00Z</dcterms:created>
  <dcterms:modified xsi:type="dcterms:W3CDTF">2024-02-26T15:23:00Z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2024-02-26T00:00:00Z</vt:filetime>
  </property>
</Properties>
</file>